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5C" w:rsidRPr="00813D30" w:rsidRDefault="0028635C" w:rsidP="0028635C">
      <w:pPr>
        <w:jc w:val="center"/>
        <w:rPr>
          <w:rFonts w:asciiTheme="majorBidi" w:hAnsiTheme="majorBidi" w:cstheme="majorBidi"/>
          <w:b/>
          <w:bCs/>
        </w:rPr>
      </w:pPr>
      <w:r w:rsidRPr="00813D30">
        <w:rPr>
          <w:rFonts w:asciiTheme="majorBidi" w:hAnsiTheme="majorBidi" w:cstheme="majorBidi"/>
          <w:b/>
          <w:bCs/>
        </w:rPr>
        <w:t>АВТОНОМНАЯ НЕКОММЕРЧЕСКАЯ ОРГАНИЗАЦИЯ</w:t>
      </w:r>
    </w:p>
    <w:p w:rsidR="0028635C" w:rsidRPr="00813D30" w:rsidRDefault="0028635C" w:rsidP="0028635C">
      <w:pPr>
        <w:jc w:val="center"/>
        <w:rPr>
          <w:rFonts w:asciiTheme="majorBidi" w:hAnsiTheme="majorBidi" w:cstheme="majorBidi"/>
          <w:b/>
        </w:rPr>
      </w:pPr>
      <w:r w:rsidRPr="00813D30">
        <w:rPr>
          <w:rFonts w:asciiTheme="majorBidi" w:hAnsiTheme="majorBidi" w:cstheme="majorBidi"/>
          <w:b/>
          <w:bCs/>
        </w:rPr>
        <w:t>«ЦЕНТРАЛЬНЫЙ МНОГОПРОФИЛЬНЫЙ ИНСТИТУТ»</w:t>
      </w:r>
      <w:r w:rsidRPr="00813D30">
        <w:rPr>
          <w:rFonts w:asciiTheme="majorBidi" w:hAnsiTheme="majorBidi" w:cstheme="majorBidi"/>
          <w:b/>
        </w:rPr>
        <w:t xml:space="preserve"> </w:t>
      </w:r>
    </w:p>
    <w:p w:rsidR="0028635C" w:rsidRPr="00813D30" w:rsidRDefault="0028635C" w:rsidP="0028635C">
      <w:pPr>
        <w:rPr>
          <w:rFonts w:asciiTheme="majorBidi" w:hAnsiTheme="majorBidi" w:cstheme="majorBidi"/>
          <w:b/>
        </w:rPr>
      </w:pPr>
    </w:p>
    <w:p w:rsidR="0028635C" w:rsidRPr="00813D30" w:rsidRDefault="0028635C" w:rsidP="0028635C">
      <w:pPr>
        <w:jc w:val="center"/>
        <w:rPr>
          <w:rFonts w:asciiTheme="majorBidi" w:hAnsiTheme="majorBidi" w:cstheme="majorBidi"/>
        </w:rPr>
      </w:pPr>
    </w:p>
    <w:p w:rsidR="0028635C" w:rsidRPr="00813D30" w:rsidRDefault="0028635C" w:rsidP="0028635C">
      <w:pPr>
        <w:pStyle w:val="2"/>
        <w:widowControl w:val="0"/>
        <w:numPr>
          <w:ilvl w:val="1"/>
          <w:numId w:val="1"/>
        </w:numPr>
        <w:tabs>
          <w:tab w:val="left" w:pos="0"/>
          <w:tab w:val="left" w:pos="11840"/>
        </w:tabs>
        <w:suppressAutoHyphens/>
        <w:snapToGrid w:val="0"/>
        <w:spacing w:before="0" w:after="0"/>
        <w:ind w:left="4980" w:firstLine="0"/>
        <w:jc w:val="right"/>
        <w:rPr>
          <w:rFonts w:asciiTheme="majorBidi" w:hAnsiTheme="majorBidi" w:cstheme="majorBidi"/>
          <w:b w:val="0"/>
          <w:bCs w:val="0"/>
          <w:i w:val="0"/>
          <w:iCs w:val="0"/>
          <w:szCs w:val="24"/>
        </w:rPr>
      </w:pP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</w:rPr>
        <w:t>УТВЕРЖДАЮ</w:t>
      </w:r>
    </w:p>
    <w:p w:rsidR="0028635C" w:rsidRPr="00813D30" w:rsidRDefault="0028635C" w:rsidP="0028635C">
      <w:pPr>
        <w:pStyle w:val="2"/>
        <w:widowControl w:val="0"/>
        <w:numPr>
          <w:ilvl w:val="1"/>
          <w:numId w:val="1"/>
        </w:numPr>
        <w:tabs>
          <w:tab w:val="left" w:pos="0"/>
          <w:tab w:val="left" w:pos="11840"/>
        </w:tabs>
        <w:suppressAutoHyphens/>
        <w:snapToGrid w:val="0"/>
        <w:spacing w:before="0" w:after="0"/>
        <w:ind w:left="4980" w:firstLine="0"/>
        <w:jc w:val="right"/>
        <w:rPr>
          <w:rFonts w:asciiTheme="majorBidi" w:hAnsiTheme="majorBidi" w:cstheme="majorBidi"/>
          <w:b w:val="0"/>
          <w:bCs w:val="0"/>
          <w:i w:val="0"/>
          <w:iCs w:val="0"/>
          <w:szCs w:val="24"/>
        </w:rPr>
      </w:pP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</w:rPr>
        <w:t>Ректор АНО ДПО «ЦМИ»</w:t>
      </w:r>
    </w:p>
    <w:p w:rsidR="0028635C" w:rsidRPr="00813D30" w:rsidRDefault="0028635C" w:rsidP="0028635C">
      <w:pPr>
        <w:pStyle w:val="2"/>
        <w:widowControl w:val="0"/>
        <w:numPr>
          <w:ilvl w:val="1"/>
          <w:numId w:val="1"/>
        </w:numPr>
        <w:tabs>
          <w:tab w:val="left" w:pos="0"/>
          <w:tab w:val="left" w:pos="11840"/>
        </w:tabs>
        <w:suppressAutoHyphens/>
        <w:snapToGrid w:val="0"/>
        <w:spacing w:before="0" w:after="0"/>
        <w:ind w:left="4980" w:firstLine="0"/>
        <w:jc w:val="right"/>
        <w:rPr>
          <w:rFonts w:asciiTheme="majorBidi" w:hAnsiTheme="majorBidi" w:cstheme="majorBidi"/>
          <w:b w:val="0"/>
          <w:bCs w:val="0"/>
          <w:i w:val="0"/>
          <w:iCs w:val="0"/>
          <w:szCs w:val="24"/>
        </w:rPr>
      </w:pP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</w:rPr>
        <w:t xml:space="preserve">А.Х. </w:t>
      </w:r>
      <w:proofErr w:type="spellStart"/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</w:rPr>
        <w:t>Тамбиев</w:t>
      </w:r>
      <w:proofErr w:type="spellEnd"/>
    </w:p>
    <w:p w:rsidR="0028635C" w:rsidRPr="00813D30" w:rsidRDefault="0028635C" w:rsidP="0028635C">
      <w:pPr>
        <w:pStyle w:val="2"/>
        <w:widowControl w:val="0"/>
        <w:numPr>
          <w:ilvl w:val="1"/>
          <w:numId w:val="1"/>
        </w:numPr>
        <w:tabs>
          <w:tab w:val="left" w:pos="0"/>
          <w:tab w:val="left" w:pos="11840"/>
        </w:tabs>
        <w:suppressAutoHyphens/>
        <w:snapToGrid w:val="0"/>
        <w:spacing w:before="0" w:after="0"/>
        <w:ind w:left="4980" w:firstLine="0"/>
        <w:jc w:val="right"/>
        <w:rPr>
          <w:rFonts w:asciiTheme="majorBidi" w:hAnsiTheme="majorBidi" w:cstheme="majorBidi"/>
          <w:b w:val="0"/>
          <w:bCs w:val="0"/>
          <w:i w:val="0"/>
          <w:iCs w:val="0"/>
          <w:szCs w:val="24"/>
        </w:rPr>
      </w:pPr>
    </w:p>
    <w:p w:rsidR="0028635C" w:rsidRPr="00813D30" w:rsidRDefault="0028635C" w:rsidP="0028635C">
      <w:pPr>
        <w:pStyle w:val="2"/>
        <w:widowControl w:val="0"/>
        <w:numPr>
          <w:ilvl w:val="1"/>
          <w:numId w:val="1"/>
        </w:numPr>
        <w:tabs>
          <w:tab w:val="left" w:pos="0"/>
          <w:tab w:val="left" w:pos="11840"/>
        </w:tabs>
        <w:suppressAutoHyphens/>
        <w:snapToGrid w:val="0"/>
        <w:spacing w:before="0" w:after="0"/>
        <w:ind w:left="4980" w:firstLine="0"/>
        <w:jc w:val="right"/>
        <w:rPr>
          <w:rFonts w:asciiTheme="majorBidi" w:hAnsiTheme="majorBidi" w:cstheme="majorBidi"/>
          <w:b w:val="0"/>
          <w:bCs w:val="0"/>
          <w:i w:val="0"/>
          <w:iCs w:val="0"/>
          <w:szCs w:val="24"/>
        </w:rPr>
      </w:pP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  <w:u w:val="single"/>
        </w:rPr>
        <w:t>«____»</w:t>
      </w: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</w:rPr>
        <w:t xml:space="preserve"> </w:t>
      </w: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  <w:u w:val="single"/>
        </w:rPr>
        <w:t>_________</w:t>
      </w:r>
      <w:r w:rsidRPr="00813D30">
        <w:rPr>
          <w:rFonts w:asciiTheme="majorBidi" w:hAnsiTheme="majorBidi" w:cstheme="majorBidi"/>
          <w:b w:val="0"/>
          <w:bCs w:val="0"/>
          <w:i w:val="0"/>
          <w:iCs w:val="0"/>
          <w:szCs w:val="24"/>
        </w:rPr>
        <w:t>2019 г.</w:t>
      </w:r>
    </w:p>
    <w:p w:rsidR="0028635C" w:rsidRPr="00813D30" w:rsidRDefault="0028635C" w:rsidP="0028635C">
      <w:pPr>
        <w:jc w:val="center"/>
        <w:rPr>
          <w:rFonts w:asciiTheme="majorBidi" w:hAnsiTheme="majorBidi" w:cstheme="majorBidi"/>
        </w:rPr>
      </w:pPr>
    </w:p>
    <w:p w:rsidR="0028635C" w:rsidRPr="00813D30" w:rsidRDefault="0028635C" w:rsidP="0028635C">
      <w:pPr>
        <w:rPr>
          <w:rFonts w:asciiTheme="majorBidi" w:hAnsiTheme="majorBidi" w:cstheme="majorBidi"/>
        </w:rPr>
      </w:pPr>
    </w:p>
    <w:p w:rsidR="0028635C" w:rsidRPr="00813D30" w:rsidRDefault="0028635C" w:rsidP="0028635C">
      <w:pPr>
        <w:jc w:val="center"/>
        <w:rPr>
          <w:rFonts w:asciiTheme="majorBidi" w:hAnsiTheme="majorBidi" w:cstheme="majorBidi"/>
          <w:b/>
        </w:rPr>
      </w:pPr>
      <w:r w:rsidRPr="00813D30">
        <w:rPr>
          <w:rFonts w:asciiTheme="majorBidi" w:hAnsiTheme="majorBidi" w:cstheme="majorBidi"/>
          <w:b/>
        </w:rPr>
        <w:t>УЧЕБНЫЙ ПЛАН</w:t>
      </w:r>
    </w:p>
    <w:p w:rsidR="0028635C" w:rsidRPr="00813D30" w:rsidRDefault="0028635C" w:rsidP="0028635C">
      <w:pPr>
        <w:jc w:val="center"/>
        <w:rPr>
          <w:rFonts w:asciiTheme="majorBidi" w:hAnsiTheme="majorBidi" w:cstheme="majorBidi"/>
          <w:b/>
        </w:rPr>
      </w:pPr>
      <w:r w:rsidRPr="00813D30">
        <w:rPr>
          <w:rFonts w:asciiTheme="majorBidi" w:hAnsiTheme="majorBidi" w:cstheme="majorBidi"/>
          <w:b/>
        </w:rPr>
        <w:t>Повышение квалификации</w:t>
      </w:r>
    </w:p>
    <w:p w:rsidR="0028635C" w:rsidRPr="00813D30" w:rsidRDefault="0028635C" w:rsidP="0028635C">
      <w:pPr>
        <w:jc w:val="center"/>
        <w:rPr>
          <w:rFonts w:asciiTheme="majorBidi" w:hAnsiTheme="majorBidi" w:cstheme="majorBidi"/>
          <w:b/>
        </w:rPr>
      </w:pPr>
      <w:r w:rsidRPr="00813D30">
        <w:rPr>
          <w:rFonts w:asciiTheme="majorBidi" w:hAnsiTheme="majorBidi" w:cstheme="majorBidi"/>
          <w:b/>
        </w:rPr>
        <w:t>«</w:t>
      </w:r>
      <w:proofErr w:type="spellStart"/>
      <w:r w:rsidRPr="00813D30">
        <w:rPr>
          <w:rFonts w:asciiTheme="majorBidi" w:hAnsiTheme="majorBidi" w:cstheme="majorBidi"/>
          <w:b/>
        </w:rPr>
        <w:t>Сказкатерапия</w:t>
      </w:r>
      <w:proofErr w:type="spellEnd"/>
      <w:r w:rsidRPr="00813D30">
        <w:rPr>
          <w:rFonts w:asciiTheme="majorBidi" w:hAnsiTheme="majorBidi" w:cstheme="majorBidi"/>
          <w:b/>
        </w:rPr>
        <w:t xml:space="preserve"> »</w:t>
      </w:r>
    </w:p>
    <w:p w:rsidR="0028635C" w:rsidRPr="008A2E44" w:rsidRDefault="0028635C" w:rsidP="0028635C">
      <w:pPr>
        <w:jc w:val="center"/>
        <w:rPr>
          <w:rFonts w:asciiTheme="majorBidi" w:hAnsiTheme="majorBidi" w:cstheme="majorBidi"/>
          <w:b/>
        </w:rPr>
      </w:pPr>
    </w:p>
    <w:p w:rsidR="008A2E44" w:rsidRDefault="0028635C" w:rsidP="008A2E44">
      <w:pPr>
        <w:tabs>
          <w:tab w:val="left" w:pos="1134"/>
        </w:tabs>
        <w:suppressAutoHyphens/>
        <w:jc w:val="both"/>
        <w:rPr>
          <w:rFonts w:asciiTheme="majorBidi" w:hAnsiTheme="majorBidi" w:cstheme="majorBidi"/>
          <w:sz w:val="23"/>
          <w:szCs w:val="23"/>
        </w:rPr>
      </w:pPr>
      <w:r w:rsidRPr="008A2E44">
        <w:rPr>
          <w:rFonts w:asciiTheme="majorBidi" w:hAnsiTheme="majorBidi" w:cstheme="majorBidi"/>
          <w:b/>
          <w:bCs/>
        </w:rPr>
        <w:t xml:space="preserve">Цель </w:t>
      </w:r>
      <w:r w:rsidRPr="008A2E44">
        <w:rPr>
          <w:rFonts w:asciiTheme="majorBidi" w:hAnsiTheme="majorBidi" w:cstheme="majorBidi"/>
          <w:b/>
        </w:rPr>
        <w:t>дисциплины</w:t>
      </w:r>
      <w:r w:rsidRPr="008A2E44">
        <w:rPr>
          <w:rFonts w:asciiTheme="majorBidi" w:hAnsiTheme="majorBidi" w:cstheme="majorBidi"/>
        </w:rPr>
        <w:t xml:space="preserve">: </w:t>
      </w:r>
      <w:r w:rsidR="008A2E44" w:rsidRPr="008A2E44">
        <w:rPr>
          <w:rFonts w:asciiTheme="majorBidi" w:hAnsiTheme="majorBidi" w:cstheme="majorBidi"/>
        </w:rPr>
        <w:t xml:space="preserve">Формирование у слушателей навыков и знаний по применению </w:t>
      </w:r>
      <w:proofErr w:type="spellStart"/>
      <w:r w:rsidR="008A2E44">
        <w:rPr>
          <w:rFonts w:asciiTheme="majorBidi" w:hAnsiTheme="majorBidi" w:cstheme="majorBidi"/>
        </w:rPr>
        <w:t>сказка</w:t>
      </w:r>
      <w:r w:rsidR="008A2E44" w:rsidRPr="008A2E44">
        <w:rPr>
          <w:rFonts w:asciiTheme="majorBidi" w:hAnsiTheme="majorBidi" w:cstheme="majorBidi"/>
        </w:rPr>
        <w:t>терапии</w:t>
      </w:r>
      <w:proofErr w:type="spellEnd"/>
      <w:r w:rsidR="008A2E44" w:rsidRPr="008A2E44">
        <w:rPr>
          <w:rFonts w:asciiTheme="majorBidi" w:hAnsiTheme="majorBidi" w:cstheme="majorBidi"/>
        </w:rPr>
        <w:t xml:space="preserve"> </w:t>
      </w:r>
      <w:r w:rsidR="008A2E44" w:rsidRPr="008A2E44">
        <w:rPr>
          <w:rFonts w:asciiTheme="majorBidi" w:hAnsiTheme="majorBidi" w:cstheme="majorBidi"/>
          <w:sz w:val="23"/>
          <w:szCs w:val="23"/>
        </w:rPr>
        <w:t>в психолого-педагогическом сопровождении</w:t>
      </w:r>
    </w:p>
    <w:p w:rsidR="0028635C" w:rsidRPr="00813D30" w:rsidRDefault="008A2E44" w:rsidP="008A2E44">
      <w:pPr>
        <w:tabs>
          <w:tab w:val="left" w:pos="1134"/>
        </w:tabs>
        <w:suppressAutoHyphens/>
        <w:jc w:val="both"/>
        <w:rPr>
          <w:rFonts w:asciiTheme="majorBidi" w:hAnsiTheme="majorBidi" w:cstheme="majorBidi"/>
        </w:rPr>
      </w:pPr>
      <w:r>
        <w:rPr>
          <w:rFonts w:ascii="Tahoma" w:hAnsi="Tahoma" w:cs="Tahoma"/>
          <w:sz w:val="23"/>
          <w:szCs w:val="23"/>
        </w:rPr>
        <w:t xml:space="preserve"> </w:t>
      </w:r>
      <w:r w:rsidR="0028635C" w:rsidRPr="00813D30">
        <w:rPr>
          <w:rFonts w:asciiTheme="majorBidi" w:hAnsiTheme="majorBidi" w:cstheme="majorBidi"/>
          <w:b/>
        </w:rPr>
        <w:t>Категория слушателей</w:t>
      </w:r>
      <w:r w:rsidR="0028635C" w:rsidRPr="00813D30">
        <w:rPr>
          <w:rFonts w:asciiTheme="majorBidi" w:hAnsiTheme="majorBidi" w:cstheme="majorBidi"/>
        </w:rPr>
        <w:t>: слушатели с высшим/</w:t>
      </w:r>
      <w:r w:rsidR="0028635C" w:rsidRPr="00813D30">
        <w:rPr>
          <w:rFonts w:asciiTheme="majorBidi" w:hAnsiTheme="majorBidi" w:cstheme="majorBidi"/>
          <w:bCs/>
        </w:rPr>
        <w:t>средним профессиональным</w:t>
      </w:r>
      <w:r w:rsidR="0028635C" w:rsidRPr="00813D30">
        <w:rPr>
          <w:rFonts w:asciiTheme="majorBidi" w:hAnsiTheme="majorBidi" w:cstheme="majorBidi"/>
        </w:rPr>
        <w:t xml:space="preserve"> образованием, область профессиональной деятельности - «Психология».</w:t>
      </w:r>
    </w:p>
    <w:p w:rsidR="0028635C" w:rsidRPr="00813D30" w:rsidRDefault="0028635C" w:rsidP="0028635C">
      <w:pPr>
        <w:jc w:val="both"/>
        <w:rPr>
          <w:rFonts w:asciiTheme="majorBidi" w:hAnsiTheme="majorBidi" w:cstheme="majorBidi"/>
        </w:rPr>
      </w:pPr>
      <w:r w:rsidRPr="00813D30">
        <w:rPr>
          <w:rFonts w:asciiTheme="majorBidi" w:hAnsiTheme="majorBidi" w:cstheme="majorBidi"/>
          <w:b/>
        </w:rPr>
        <w:t>Срок освоения программы</w:t>
      </w:r>
      <w:r w:rsidRPr="00813D30">
        <w:rPr>
          <w:rFonts w:asciiTheme="majorBidi" w:hAnsiTheme="majorBidi" w:cstheme="majorBidi"/>
        </w:rPr>
        <w:t>: 144 часа.</w:t>
      </w:r>
    </w:p>
    <w:p w:rsidR="0028635C" w:rsidRPr="00813D30" w:rsidRDefault="0028635C" w:rsidP="0028635C">
      <w:pPr>
        <w:jc w:val="both"/>
        <w:rPr>
          <w:rFonts w:asciiTheme="majorBidi" w:hAnsiTheme="majorBidi" w:cstheme="majorBidi"/>
        </w:rPr>
      </w:pPr>
      <w:r w:rsidRPr="00813D30">
        <w:rPr>
          <w:rFonts w:asciiTheme="majorBidi" w:hAnsiTheme="majorBidi" w:cstheme="majorBidi"/>
          <w:b/>
        </w:rPr>
        <w:t>Форма обучения</w:t>
      </w:r>
      <w:r w:rsidRPr="00813D30">
        <w:rPr>
          <w:rFonts w:asciiTheme="majorBidi" w:hAnsiTheme="majorBidi" w:cstheme="majorBidi"/>
        </w:rPr>
        <w:t>: без отрыва от работы, с использованием дистанционных технологий, электронного обучения.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4393"/>
        <w:gridCol w:w="1133"/>
        <w:gridCol w:w="1133"/>
        <w:gridCol w:w="1166"/>
        <w:gridCol w:w="1272"/>
      </w:tblGrid>
      <w:tr w:rsidR="0028635C" w:rsidRPr="00813D30" w:rsidTr="0028635C">
        <w:trPr>
          <w:trHeight w:val="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5C" w:rsidRPr="00813D30" w:rsidRDefault="00813D30">
            <w:pPr>
              <w:rPr>
                <w:rFonts w:asciiTheme="majorBidi" w:hAnsiTheme="majorBidi" w:cstheme="majorBidi"/>
              </w:rPr>
            </w:pPr>
            <w:r w:rsidRPr="00813D30">
              <w:rPr>
                <w:rFonts w:asciiTheme="majorBidi" w:hAnsiTheme="majorBidi" w:cstheme="majorBidi"/>
              </w:rPr>
              <w:t>Психологические, культурологические, лингвистические аспекты изучения и применения сказок.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50"/>
              <w:shd w:val="clear" w:color="auto" w:fill="auto"/>
              <w:spacing w:line="240" w:lineRule="auto"/>
              <w:ind w:firstLine="709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037DE9" w:rsidP="00037D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DE9" w:rsidRPr="00813D30" w:rsidRDefault="00037DE9">
            <w:pPr>
              <w:rPr>
                <w:rFonts w:asciiTheme="majorBidi" w:hAnsiTheme="majorBidi" w:cstheme="majorBidi"/>
              </w:rPr>
            </w:pPr>
            <w:r w:rsidRPr="00813D30">
              <w:rPr>
                <w:rFonts w:asciiTheme="majorBidi" w:hAnsiTheme="majorBidi" w:cstheme="majorBidi"/>
              </w:rPr>
              <w:t>Понятие сказки и типология сказок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DE9" w:rsidRPr="00813D30" w:rsidRDefault="00037DE9">
            <w:pPr>
              <w:rPr>
                <w:rFonts w:asciiTheme="majorBidi" w:hAnsiTheme="majorBidi" w:cstheme="majorBidi"/>
              </w:rPr>
            </w:pPr>
            <w:r w:rsidRPr="00813D30">
              <w:rPr>
                <w:rFonts w:asciiTheme="majorBidi" w:hAnsiTheme="majorBidi" w:cstheme="majorBidi"/>
              </w:rPr>
              <w:t xml:space="preserve">Общее представление о </w:t>
            </w:r>
            <w:proofErr w:type="spellStart"/>
            <w:r w:rsidRPr="00813D30">
              <w:rPr>
                <w:rFonts w:asciiTheme="majorBidi" w:hAnsiTheme="majorBidi" w:cstheme="majorBidi"/>
              </w:rPr>
              <w:t>сказкотерапии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2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44.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DE9" w:rsidRPr="00813D30" w:rsidRDefault="00037DE9">
            <w:pPr>
              <w:rPr>
                <w:rFonts w:asciiTheme="majorBidi" w:hAnsiTheme="majorBidi" w:cstheme="majorBidi"/>
              </w:rPr>
            </w:pPr>
            <w:r w:rsidRPr="00813D30">
              <w:rPr>
                <w:rFonts w:asciiTheme="majorBidi" w:hAnsiTheme="majorBidi" w:cstheme="majorBidi"/>
              </w:rPr>
              <w:t>Сказочная метафора в работе психолог</w:t>
            </w:r>
            <w:r>
              <w:rPr>
                <w:rFonts w:asciiTheme="majorBidi" w:hAnsiTheme="majorBidi" w:cstheme="majorBidi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55.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DE9" w:rsidRPr="00813D30" w:rsidRDefault="00037DE9">
            <w:pPr>
              <w:rPr>
                <w:rFonts w:asciiTheme="majorBidi" w:hAnsiTheme="majorBidi" w:cstheme="majorBidi"/>
              </w:rPr>
            </w:pPr>
            <w:r w:rsidRPr="00813D30">
              <w:rPr>
                <w:rFonts w:asciiTheme="majorBidi" w:hAnsiTheme="majorBidi" w:cstheme="majorBidi"/>
              </w:rPr>
              <w:t>Психологический анализ сказки.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66.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E9" w:rsidRPr="00813D30" w:rsidRDefault="00037DE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3D30">
              <w:rPr>
                <w:rFonts w:asciiTheme="majorBidi" w:hAnsiTheme="majorBidi" w:cstheme="majorBidi"/>
              </w:rPr>
              <w:t>Сказкотерапевтические</w:t>
            </w:r>
            <w:proofErr w:type="spellEnd"/>
            <w:r w:rsidRPr="00813D30">
              <w:rPr>
                <w:rFonts w:asciiTheme="majorBidi" w:hAnsiTheme="majorBidi" w:cstheme="majorBidi"/>
              </w:rPr>
              <w:t xml:space="preserve"> технологии в работе с младшими школьниками.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77.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E9" w:rsidRPr="00813D30" w:rsidRDefault="00037DE9" w:rsidP="00813D30">
            <w:pPr>
              <w:rPr>
                <w:rFonts w:asciiTheme="majorBidi" w:hAnsiTheme="majorBidi" w:cstheme="majorBidi"/>
              </w:rPr>
            </w:pPr>
            <w:proofErr w:type="spellStart"/>
            <w:r w:rsidRPr="00813D30">
              <w:rPr>
                <w:rFonts w:asciiTheme="majorBidi" w:hAnsiTheme="majorBidi" w:cstheme="majorBidi"/>
              </w:rPr>
              <w:t>Сказкотерапевтические</w:t>
            </w:r>
            <w:proofErr w:type="spellEnd"/>
            <w:r w:rsidRPr="00813D30">
              <w:rPr>
                <w:rFonts w:asciiTheme="majorBidi" w:hAnsiTheme="majorBidi" w:cstheme="majorBidi"/>
              </w:rPr>
              <w:t xml:space="preserve"> технологии в работе с подростками и старшеклассниками.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037DE9" w:rsidRPr="00813D30" w:rsidTr="0028635C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88.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E9" w:rsidRPr="00813D30" w:rsidRDefault="00037DE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3D30">
              <w:rPr>
                <w:rFonts w:asciiTheme="majorBidi" w:hAnsiTheme="majorBidi" w:cstheme="majorBidi"/>
              </w:rPr>
              <w:t>Сказкотерапевтические</w:t>
            </w:r>
            <w:proofErr w:type="spellEnd"/>
            <w:r w:rsidRPr="00813D30">
              <w:rPr>
                <w:rFonts w:asciiTheme="majorBidi" w:hAnsiTheme="majorBidi" w:cstheme="majorBidi"/>
              </w:rPr>
              <w:t xml:space="preserve"> технологии в работе </w:t>
            </w:r>
            <w:proofErr w:type="gramStart"/>
            <w:r w:rsidRPr="00813D30">
              <w:rPr>
                <w:rFonts w:asciiTheme="majorBidi" w:hAnsiTheme="majorBidi" w:cstheme="majorBidi"/>
              </w:rPr>
              <w:t>со</w:t>
            </w:r>
            <w:proofErr w:type="gramEnd"/>
            <w:r w:rsidRPr="00813D30">
              <w:rPr>
                <w:rFonts w:asciiTheme="majorBidi" w:hAnsiTheme="majorBidi" w:cstheme="majorBidi"/>
              </w:rPr>
              <w:t xml:space="preserve"> взрослыми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Pr="00813D30" w:rsidRDefault="00037DE9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DE9" w:rsidRDefault="00037DE9">
            <w:r w:rsidRPr="00A50E8B">
              <w:rPr>
                <w:rFonts w:asciiTheme="majorBidi" w:hAnsiTheme="majorBidi" w:cstheme="majorBidi"/>
              </w:rPr>
              <w:t>тест</w:t>
            </w:r>
          </w:p>
        </w:tc>
      </w:tr>
      <w:tr w:rsidR="0028635C" w:rsidRPr="00813D30" w:rsidTr="0028635C">
        <w:trPr>
          <w:trHeight w:val="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5C" w:rsidRPr="00813D30" w:rsidRDefault="0028635C">
            <w:pPr>
              <w:ind w:firstLine="709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5C" w:rsidRPr="00813D30" w:rsidRDefault="0028635C">
            <w:pPr>
              <w:pStyle w:val="1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ind w:firstLine="709"/>
              <w:jc w:val="center"/>
              <w:rPr>
                <w:rFonts w:asciiTheme="majorBidi" w:hAnsiTheme="majorBidi" w:cstheme="majorBidi"/>
                <w:b/>
              </w:rPr>
            </w:pPr>
            <w:r w:rsidRPr="00813D30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 w:rsidP="00813D30">
            <w:pPr>
              <w:pStyle w:val="1"/>
              <w:shd w:val="clear" w:color="auto" w:fill="auto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Тестовый контроль</w:t>
            </w:r>
          </w:p>
        </w:tc>
      </w:tr>
      <w:tr w:rsidR="0028635C" w:rsidRPr="00813D30" w:rsidTr="0028635C">
        <w:trPr>
          <w:trHeight w:val="305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30"/>
              <w:shd w:val="clear" w:color="auto" w:fill="auto"/>
              <w:spacing w:line="240" w:lineRule="auto"/>
              <w:ind w:firstLine="70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30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30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5C" w:rsidRPr="00813D30" w:rsidRDefault="0028635C">
            <w:pPr>
              <w:pStyle w:val="30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5C" w:rsidRPr="00813D30" w:rsidRDefault="0028635C">
            <w:pPr>
              <w:pStyle w:val="30"/>
              <w:shd w:val="clear" w:color="auto" w:fill="auto"/>
              <w:spacing w:line="240" w:lineRule="auto"/>
              <w:ind w:firstLine="70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28635C" w:rsidRPr="00813D30" w:rsidRDefault="0028635C" w:rsidP="0028635C">
      <w:pPr>
        <w:rPr>
          <w:rFonts w:asciiTheme="majorBidi" w:hAnsiTheme="majorBidi" w:cstheme="majorBidi"/>
        </w:rPr>
      </w:pPr>
    </w:p>
    <w:p w:rsidR="0028635C" w:rsidRPr="00813D30" w:rsidRDefault="0028635C" w:rsidP="0028635C">
      <w:pPr>
        <w:tabs>
          <w:tab w:val="left" w:pos="2565"/>
        </w:tabs>
        <w:rPr>
          <w:rFonts w:asciiTheme="majorBidi" w:hAnsiTheme="majorBidi" w:cstheme="majorBidi"/>
        </w:rPr>
      </w:pPr>
      <w:r w:rsidRPr="00813D30">
        <w:rPr>
          <w:rFonts w:asciiTheme="majorBidi" w:hAnsiTheme="majorBidi" w:cstheme="majorBidi"/>
        </w:rPr>
        <w:tab/>
      </w:r>
    </w:p>
    <w:p w:rsidR="00AF392A" w:rsidRPr="00813D30" w:rsidRDefault="00AF392A">
      <w:pPr>
        <w:rPr>
          <w:rFonts w:asciiTheme="majorBidi" w:hAnsiTheme="majorBidi" w:cstheme="majorBidi"/>
        </w:rPr>
      </w:pPr>
    </w:p>
    <w:sectPr w:rsidR="00AF392A" w:rsidRPr="00813D30" w:rsidSect="00AF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635C"/>
    <w:rsid w:val="00037DE9"/>
    <w:rsid w:val="0028635C"/>
    <w:rsid w:val="00813D30"/>
    <w:rsid w:val="008A2E44"/>
    <w:rsid w:val="00A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6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63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28635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635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28635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635C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locked/>
    <w:rsid w:val="0028635C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635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locked/>
    <w:rsid w:val="0028635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5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3</cp:revision>
  <dcterms:created xsi:type="dcterms:W3CDTF">2020-09-08T07:14:00Z</dcterms:created>
  <dcterms:modified xsi:type="dcterms:W3CDTF">2020-09-08T08:00:00Z</dcterms:modified>
</cp:coreProperties>
</file>